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73152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延长壳牌（四川）石油有限公司金堂月明加油站</w:t>
      </w:r>
    </w:p>
    <w:p w14:paraId="2EB211A7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32E5550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延长壳牌（四川）石油有限公司金堂月明加油站</w:t>
      </w:r>
    </w:p>
    <w:p w14:paraId="52080D69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四川省成都市金堂县赵镇月明村10组</w:t>
      </w:r>
    </w:p>
    <w:p w14:paraId="6D6BCE41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杨存美18208128185</w:t>
      </w:r>
    </w:p>
    <w:p w14:paraId="1D825DA8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32673CD5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68A8176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4F9729D0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2024.5.20</w:t>
      </w:r>
    </w:p>
    <w:p w14:paraId="43F721C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杨存美</w:t>
      </w:r>
    </w:p>
    <w:p w14:paraId="2D2CACC4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17A9C52"/>
    <w:p w14:paraId="3C91A5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573387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D9C5EED"/>
    <w:rsid w:val="7DAE55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182</Words>
  <Characters>204</Characters>
  <Lines>1</Lines>
  <Paragraphs>1</Paragraphs>
  <TotalTime>17</TotalTime>
  <ScaleCrop>false</ScaleCrop>
  <LinksUpToDate>false</LinksUpToDate>
  <CharactersWithSpaces>204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2024-07-10T08:31:21Z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