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2FEF1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延长壳牌（四川）石油有限公司金堂金广加油站</w:t>
      </w:r>
    </w:p>
    <w:p w14:paraId="6FCD095B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123BC98F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延长壳牌（四川）石油有限公司金堂金广加油站</w:t>
      </w:r>
    </w:p>
    <w:p w14:paraId="38B95095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成都市金堂县赵镇桐梓村二组</w:t>
      </w:r>
    </w:p>
    <w:p w14:paraId="00D14EB4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李旭18383365530</w:t>
      </w:r>
    </w:p>
    <w:p w14:paraId="1D072AB3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4452674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61BBAAE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21418FB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2024.5.21</w:t>
      </w:r>
    </w:p>
    <w:p w14:paraId="624087F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李旭</w:t>
      </w:r>
    </w:p>
    <w:p w14:paraId="210C599A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4C6CD0D9"/>
    <w:p w14:paraId="03EBC9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98E749E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177</Words>
  <Characters>198</Characters>
  <Lines>1</Lines>
  <Paragraphs>1</Paragraphs>
  <TotalTime>18</TotalTime>
  <ScaleCrop>false</ScaleCrop>
  <LinksUpToDate>false</LinksUpToDate>
  <CharactersWithSpaces>198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2024-07-10T08:29:24Z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